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A34A6" w:rsidRDefault="00AA34A6" w:rsidP="00810A25">
      <w:pPr>
        <w:pStyle w:val="Cm"/>
        <w:ind w:left="0"/>
        <w:rPr>
          <w:spacing w:val="80"/>
          <w:sz w:val="28"/>
          <w:szCs w:val="28"/>
        </w:rPr>
      </w:pPr>
    </w:p>
    <w:p w:rsidR="00AA34A6" w:rsidRPr="00AA34A6" w:rsidRDefault="00AA34A6" w:rsidP="00AA34A6">
      <w:pPr>
        <w:jc w:val="both"/>
        <w:rPr>
          <w:rFonts w:eastAsia="Calibri"/>
          <w:lang w:val="x-none" w:eastAsia="en-US"/>
        </w:rPr>
      </w:pPr>
    </w:p>
    <w:p w:rsidR="00AA34A6" w:rsidRPr="00AA34A6" w:rsidRDefault="0046591B" w:rsidP="00AA34A6">
      <w:pPr>
        <w:framePr w:hSpace="180" w:wrap="auto" w:vAnchor="text" w:hAnchor="text" w:x="180" w:y="1"/>
        <w:jc w:val="both"/>
        <w:rPr>
          <w:rFonts w:eastAsia="Calibri"/>
          <w:noProof/>
          <w:lang w:eastAsia="en-US"/>
        </w:rPr>
      </w:pPr>
      <w:r w:rsidRPr="00AA34A6">
        <w:rPr>
          <w:rFonts w:eastAsia="Calibri"/>
          <w:noProof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4A6" w:rsidRPr="00AA34A6" w:rsidRDefault="00AA34A6" w:rsidP="00AA34A6">
      <w:pPr>
        <w:tabs>
          <w:tab w:val="left" w:pos="4962"/>
        </w:tabs>
        <w:jc w:val="both"/>
        <w:rPr>
          <w:rFonts w:ascii="Monotype Corsiva" w:eastAsia="Calibri" w:hAnsi="Monotype Corsiva"/>
          <w:b/>
          <w:sz w:val="32"/>
          <w:lang w:val="x-none" w:eastAsia="en-US"/>
        </w:rPr>
      </w:pPr>
      <w:r w:rsidRPr="00AA34A6">
        <w:rPr>
          <w:rFonts w:ascii="Monotype Corsiva" w:eastAsia="Calibri" w:hAnsi="Monotype Corsiva"/>
          <w:b/>
          <w:sz w:val="32"/>
          <w:lang w:val="x-none" w:eastAsia="en-US"/>
        </w:rPr>
        <w:t>Gádoros Nagyközség Önkormányzata</w:t>
      </w:r>
    </w:p>
    <w:p w:rsidR="00AA34A6" w:rsidRPr="00AA34A6" w:rsidRDefault="00AA34A6" w:rsidP="00AA34A6">
      <w:pPr>
        <w:tabs>
          <w:tab w:val="left" w:pos="3686"/>
        </w:tabs>
        <w:jc w:val="both"/>
        <w:rPr>
          <w:rFonts w:ascii="Monotype Corsiva" w:eastAsia="Calibri" w:hAnsi="Monotype Corsiva"/>
          <w:b/>
          <w:sz w:val="32"/>
          <w:lang w:val="x-none" w:eastAsia="en-US"/>
        </w:rPr>
      </w:pPr>
      <w:r w:rsidRPr="00AA34A6">
        <w:rPr>
          <w:rFonts w:ascii="Monotype Corsiva" w:eastAsia="Calibri" w:hAnsi="Monotype Corsiva"/>
          <w:b/>
          <w:sz w:val="32"/>
          <w:lang w:val="x-none" w:eastAsia="en-US"/>
        </w:rPr>
        <w:t>5932 Gádoros, Kossuth u. 16.</w:t>
      </w:r>
    </w:p>
    <w:p w:rsidR="00AA34A6" w:rsidRPr="00AA34A6" w:rsidRDefault="00AA34A6" w:rsidP="00AA34A6">
      <w:pPr>
        <w:tabs>
          <w:tab w:val="left" w:pos="3686"/>
        </w:tabs>
        <w:jc w:val="both"/>
        <w:rPr>
          <w:rFonts w:ascii="Monotype Corsiva" w:eastAsia="Calibri" w:hAnsi="Monotype Corsiva"/>
          <w:lang w:val="x-none" w:eastAsia="en-US"/>
        </w:rPr>
      </w:pPr>
      <w:r w:rsidRPr="00AA34A6">
        <w:rPr>
          <w:rFonts w:ascii="Monotype Corsiva" w:eastAsia="Calibri" w:hAnsi="Monotype Corsiva"/>
          <w:b/>
          <w:sz w:val="32"/>
          <w:lang w:val="x-none" w:eastAsia="en-US"/>
        </w:rPr>
        <w:tab/>
      </w:r>
    </w:p>
    <w:p w:rsidR="00AA34A6" w:rsidRPr="00AA34A6" w:rsidRDefault="00AA34A6" w:rsidP="00AA34A6">
      <w:pPr>
        <w:tabs>
          <w:tab w:val="center" w:pos="4536"/>
          <w:tab w:val="right" w:pos="9072"/>
        </w:tabs>
        <w:jc w:val="both"/>
        <w:rPr>
          <w:rFonts w:eastAsia="Calibri"/>
          <w:lang w:val="x-none" w:eastAsia="en-US"/>
        </w:rPr>
      </w:pPr>
    </w:p>
    <w:p w:rsidR="00AA34A6" w:rsidRPr="00AA34A6" w:rsidRDefault="00AA34A6" w:rsidP="00AA34A6">
      <w:pPr>
        <w:jc w:val="both"/>
        <w:rPr>
          <w:rFonts w:eastAsia="Calibri"/>
          <w:lang w:eastAsia="en-US"/>
        </w:rPr>
      </w:pPr>
    </w:p>
    <w:p w:rsidR="00AA34A6" w:rsidRPr="00AA34A6" w:rsidRDefault="00AA34A6" w:rsidP="00AA34A6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  <w:lang w:eastAsia="en-US"/>
        </w:rPr>
      </w:pPr>
    </w:p>
    <w:p w:rsidR="00AA34A6" w:rsidRPr="00AA34A6" w:rsidRDefault="00AA34A6" w:rsidP="00AA34A6">
      <w:pPr>
        <w:shd w:val="clear" w:color="auto" w:fill="FFFFFF"/>
        <w:jc w:val="center"/>
        <w:rPr>
          <w:rFonts w:eastAsia="Calibri"/>
          <w:sz w:val="32"/>
          <w:szCs w:val="32"/>
          <w:lang w:eastAsia="en-US"/>
        </w:rPr>
      </w:pPr>
      <w:r w:rsidRPr="00AA34A6">
        <w:rPr>
          <w:rFonts w:eastAsia="Calibri"/>
          <w:sz w:val="32"/>
          <w:szCs w:val="32"/>
          <w:lang w:eastAsia="en-US"/>
        </w:rPr>
        <w:t>ELŐTERJESZTÉS</w:t>
      </w:r>
    </w:p>
    <w:p w:rsidR="00AA34A6" w:rsidRPr="00AA34A6" w:rsidRDefault="00AA34A6" w:rsidP="00AA34A6">
      <w:pPr>
        <w:shd w:val="clear" w:color="auto" w:fill="FFFFFF"/>
        <w:jc w:val="center"/>
        <w:rPr>
          <w:rFonts w:eastAsia="Calibri"/>
          <w:sz w:val="32"/>
          <w:szCs w:val="32"/>
          <w:lang w:eastAsia="en-US"/>
        </w:rPr>
      </w:pPr>
      <w:r w:rsidRPr="00AA34A6">
        <w:rPr>
          <w:rFonts w:eastAsia="Calibri"/>
          <w:sz w:val="32"/>
          <w:szCs w:val="32"/>
          <w:lang w:eastAsia="en-US"/>
        </w:rPr>
        <w:t>a KÉPVISELŐ-TESTÜLET 2020. június 30-ai rendes ülésére</w:t>
      </w: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AA34A6" w:rsidRDefault="00AA34A6" w:rsidP="00C04E1D">
      <w:pPr>
        <w:numPr>
          <w:ilvl w:val="0"/>
          <w:numId w:val="4"/>
        </w:numPr>
        <w:shd w:val="clear" w:color="auto" w:fill="FFFFFF"/>
        <w:contextualSpacing/>
        <w:jc w:val="both"/>
        <w:rPr>
          <w:rFonts w:eastAsia="Calibri"/>
          <w:b/>
          <w:u w:val="single"/>
          <w:lang w:val="x-none" w:eastAsia="en-US"/>
        </w:rPr>
      </w:pPr>
      <w:r w:rsidRPr="00AA34A6">
        <w:rPr>
          <w:rFonts w:eastAsia="Calibri"/>
          <w:b/>
          <w:u w:val="single"/>
          <w:lang w:val="x-none" w:eastAsia="en-US"/>
        </w:rPr>
        <w:t>Napirend:</w:t>
      </w: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b/>
          <w:lang w:eastAsia="en-US"/>
        </w:rPr>
      </w:pPr>
      <w:r w:rsidRPr="00AA34A6">
        <w:rPr>
          <w:rFonts w:eastAsia="Calibri"/>
          <w:b/>
          <w:lang w:eastAsia="en-US"/>
        </w:rPr>
        <w:t xml:space="preserve">Tárgy: </w:t>
      </w:r>
      <w:r w:rsidRPr="00AA34A6">
        <w:rPr>
          <w:rFonts w:eastAsia="Calibri"/>
          <w:b/>
          <w:lang w:eastAsia="en-US"/>
        </w:rPr>
        <w:tab/>
      </w:r>
      <w:r w:rsidRPr="00AA34A6">
        <w:rPr>
          <w:rFonts w:eastAsia="Calibri"/>
          <w:b/>
          <w:lang w:eastAsia="en-US"/>
        </w:rPr>
        <w:tab/>
      </w:r>
      <w:r w:rsidRPr="00AA34A6">
        <w:rPr>
          <w:rFonts w:eastAsia="Calibri"/>
          <w:b/>
          <w:lang w:eastAsia="en-US"/>
        </w:rPr>
        <w:tab/>
      </w:r>
      <w:r w:rsidR="00FE104D" w:rsidRPr="00FE104D">
        <w:rPr>
          <w:rFonts w:eastAsia="Calibri"/>
          <w:bCs/>
          <w:lang w:eastAsia="en-US"/>
        </w:rPr>
        <w:t>Pályázat ki</w:t>
      </w:r>
      <w:r w:rsidRPr="00FE104D">
        <w:rPr>
          <w:rFonts w:eastAsia="Calibri"/>
          <w:bCs/>
          <w:lang w:eastAsia="en-US"/>
        </w:rPr>
        <w:t>írása</w:t>
      </w:r>
      <w:r>
        <w:rPr>
          <w:rFonts w:eastAsia="Calibri"/>
          <w:lang w:eastAsia="en-US"/>
        </w:rPr>
        <w:t xml:space="preserve"> köztemető üzemeltetésére</w:t>
      </w: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  <w:r w:rsidRPr="00AA34A6">
        <w:rPr>
          <w:rFonts w:eastAsia="Calibri"/>
          <w:b/>
          <w:lang w:eastAsia="en-US"/>
        </w:rPr>
        <w:t>Előterjesztő:</w:t>
      </w:r>
      <w:r w:rsidRPr="00AA34A6">
        <w:rPr>
          <w:rFonts w:eastAsia="Calibri"/>
          <w:b/>
          <w:lang w:eastAsia="en-US"/>
        </w:rPr>
        <w:tab/>
      </w:r>
      <w:r w:rsidRPr="00AA34A6">
        <w:rPr>
          <w:rFonts w:eastAsia="Calibri"/>
          <w:b/>
          <w:lang w:eastAsia="en-US"/>
        </w:rPr>
        <w:tab/>
      </w:r>
      <w:r w:rsidRPr="00AA34A6">
        <w:rPr>
          <w:rFonts w:eastAsia="Calibri"/>
          <w:b/>
          <w:lang w:eastAsia="en-US"/>
        </w:rPr>
        <w:tab/>
      </w:r>
      <w:r w:rsidRPr="00AA34A6">
        <w:rPr>
          <w:rFonts w:eastAsia="Calibri"/>
          <w:lang w:eastAsia="en-US"/>
        </w:rPr>
        <w:t>Dr. Szilágyi Tibor Polgármester</w:t>
      </w: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  <w:r w:rsidRPr="00AA34A6">
        <w:rPr>
          <w:rFonts w:eastAsia="Calibri"/>
          <w:b/>
          <w:lang w:eastAsia="en-US"/>
        </w:rPr>
        <w:t>Készítette:</w:t>
      </w:r>
      <w:r w:rsidRPr="00AA34A6">
        <w:rPr>
          <w:rFonts w:eastAsia="Calibri"/>
          <w:b/>
          <w:lang w:eastAsia="en-US"/>
        </w:rPr>
        <w:tab/>
      </w:r>
      <w:r w:rsidRPr="00AA34A6">
        <w:rPr>
          <w:rFonts w:eastAsia="Calibri"/>
          <w:b/>
          <w:lang w:eastAsia="en-US"/>
        </w:rPr>
        <w:tab/>
      </w:r>
      <w:r w:rsidRPr="00AA34A6">
        <w:rPr>
          <w:rFonts w:eastAsia="Calibri"/>
          <w:b/>
          <w:lang w:eastAsia="en-US"/>
        </w:rPr>
        <w:tab/>
      </w:r>
      <w:r>
        <w:rPr>
          <w:rFonts w:eastAsia="Calibri"/>
          <w:lang w:eastAsia="en-US"/>
        </w:rPr>
        <w:t>Dr. Szilágyi Tibor Polgármester</w:t>
      </w:r>
    </w:p>
    <w:p w:rsidR="00BF7B43" w:rsidRPr="00AA34A6" w:rsidRDefault="00BF7B43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BF7B43" w:rsidRDefault="00AA34A6" w:rsidP="00AA34A6">
      <w:pPr>
        <w:shd w:val="clear" w:color="auto" w:fill="FFFFFF"/>
        <w:jc w:val="both"/>
        <w:rPr>
          <w:rFonts w:eastAsia="Calibri"/>
          <w:bCs/>
          <w:lang w:eastAsia="en-US"/>
        </w:rPr>
      </w:pPr>
      <w:r w:rsidRPr="00AA34A6">
        <w:rPr>
          <w:rFonts w:eastAsia="Calibri"/>
          <w:b/>
          <w:lang w:eastAsia="en-US"/>
        </w:rPr>
        <w:t>Előzetesen tárgyalja:</w:t>
      </w:r>
      <w:r w:rsidRPr="00AA34A6">
        <w:rPr>
          <w:rFonts w:eastAsia="Calibri"/>
          <w:b/>
          <w:lang w:eastAsia="en-US"/>
        </w:rPr>
        <w:tab/>
      </w:r>
      <w:r w:rsidR="00BF7B43" w:rsidRPr="00BF7B43">
        <w:rPr>
          <w:rFonts w:eastAsia="Calibri"/>
          <w:bCs/>
          <w:lang w:eastAsia="en-US"/>
        </w:rPr>
        <w:t>Gádoros Nagyközség Önkormányzat Képviselő-testületének</w:t>
      </w:r>
    </w:p>
    <w:p w:rsidR="00BF7B43" w:rsidRPr="00BF7B43" w:rsidRDefault="00BF7B43" w:rsidP="00AA34A6">
      <w:pPr>
        <w:shd w:val="clear" w:color="auto" w:fill="FFFFFF"/>
        <w:jc w:val="both"/>
        <w:rPr>
          <w:rFonts w:eastAsia="Calibri"/>
          <w:bCs/>
          <w:lang w:eastAsia="en-US"/>
        </w:rPr>
      </w:pPr>
      <w:r w:rsidRPr="00BF7B43">
        <w:rPr>
          <w:rFonts w:eastAsia="Calibri"/>
          <w:bCs/>
          <w:lang w:eastAsia="en-US"/>
        </w:rPr>
        <w:tab/>
      </w:r>
      <w:r w:rsidRPr="00BF7B43">
        <w:rPr>
          <w:rFonts w:eastAsia="Calibri"/>
          <w:bCs/>
          <w:lang w:eastAsia="en-US"/>
        </w:rPr>
        <w:tab/>
      </w:r>
      <w:r w:rsidRPr="00BF7B43">
        <w:rPr>
          <w:rFonts w:eastAsia="Calibri"/>
          <w:bCs/>
          <w:lang w:eastAsia="en-US"/>
        </w:rPr>
        <w:tab/>
      </w:r>
      <w:r w:rsidRPr="00BF7B43">
        <w:rPr>
          <w:rFonts w:eastAsia="Calibri"/>
          <w:bCs/>
          <w:lang w:eastAsia="en-US"/>
        </w:rPr>
        <w:tab/>
        <w:t>Szociális, Kulturális, Egészségügyi és Sport Bizottsága</w:t>
      </w:r>
    </w:p>
    <w:p w:rsidR="00AA34A6" w:rsidRPr="00BF7B43" w:rsidRDefault="00AA34A6" w:rsidP="00AA34A6">
      <w:pPr>
        <w:shd w:val="clear" w:color="auto" w:fill="FFFFFF"/>
        <w:jc w:val="both"/>
        <w:rPr>
          <w:rFonts w:eastAsia="Calibri"/>
          <w:bCs/>
          <w:lang w:eastAsia="en-US"/>
        </w:rPr>
      </w:pP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b/>
          <w:lang w:eastAsia="en-US"/>
        </w:rPr>
      </w:pPr>
      <w:r w:rsidRPr="00AA34A6">
        <w:rPr>
          <w:rFonts w:eastAsia="Calibri"/>
          <w:b/>
          <w:lang w:eastAsia="en-US"/>
        </w:rPr>
        <w:t xml:space="preserve">Az előterjesztés a jogszabályi rendelkezéseknek megfelel: </w:t>
      </w:r>
      <w:r w:rsidRPr="00AA34A6">
        <w:rPr>
          <w:rFonts w:eastAsia="Calibri"/>
          <w:lang w:eastAsia="en-US"/>
        </w:rPr>
        <w:t>Kőszegi Erzsébet Mária jegyző s.k.</w:t>
      </w: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b/>
          <w:lang w:eastAsia="en-US"/>
        </w:rPr>
      </w:pPr>
      <w:r w:rsidRPr="00AA34A6">
        <w:rPr>
          <w:rFonts w:eastAsia="Calibri"/>
          <w:b/>
          <w:lang w:eastAsia="en-US"/>
        </w:rPr>
        <w:t xml:space="preserve">Az előterjesztéssel kapcsolatos törvényességi észrevétel: </w:t>
      </w: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AA34A6" w:rsidRDefault="00AA34A6" w:rsidP="00AA34A6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  <w:lang w:eastAsia="en-US"/>
        </w:rPr>
      </w:pPr>
      <w:r w:rsidRPr="00AA34A6">
        <w:rPr>
          <w:rFonts w:eastAsia="Calibri"/>
          <w:b/>
          <w:lang w:eastAsia="en-US"/>
        </w:rPr>
        <w:t>A döntéshez</w:t>
      </w:r>
      <w:r w:rsidRPr="00AA34A6">
        <w:rPr>
          <w:rFonts w:eastAsia="Calibri"/>
          <w:b/>
          <w:lang w:eastAsia="en-US"/>
        </w:rPr>
        <w:tab/>
        <w:t>egyszerű</w:t>
      </w:r>
      <w:r w:rsidRPr="00AA34A6">
        <w:rPr>
          <w:rFonts w:eastAsia="Calibri"/>
          <w:lang w:eastAsia="en-US"/>
        </w:rPr>
        <w:tab/>
      </w:r>
      <w:r w:rsidRPr="00AA34A6">
        <w:rPr>
          <w:rFonts w:ascii="MS Gothic" w:eastAsia="MS Gothic" w:hAnsi="MS Gothic" w:hint="eastAsia"/>
          <w:lang w:eastAsia="en-US"/>
        </w:rPr>
        <w:t>☒</w:t>
      </w:r>
    </w:p>
    <w:p w:rsidR="00AA34A6" w:rsidRPr="00AA34A6" w:rsidRDefault="00AA34A6" w:rsidP="00AA34A6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eastAsia="Calibri"/>
          <w:lang w:eastAsia="en-US"/>
        </w:rPr>
      </w:pPr>
      <w:r w:rsidRPr="00AA34A6">
        <w:rPr>
          <w:rFonts w:eastAsia="Calibri"/>
          <w:lang w:eastAsia="en-US"/>
        </w:rPr>
        <w:tab/>
      </w:r>
      <w:r w:rsidRPr="00AA34A6">
        <w:rPr>
          <w:rFonts w:eastAsia="Calibri"/>
          <w:b/>
          <w:lang w:eastAsia="en-US"/>
        </w:rPr>
        <w:t>minősített</w:t>
      </w:r>
      <w:r w:rsidRPr="00AA34A6">
        <w:rPr>
          <w:rFonts w:eastAsia="Calibri"/>
          <w:lang w:eastAsia="en-US"/>
        </w:rPr>
        <w:tab/>
      </w:r>
      <w:r w:rsidRPr="00AA34A6">
        <w:rPr>
          <w:rFonts w:eastAsia="Calibri"/>
          <w:lang w:eastAsia="en-US"/>
        </w:rPr>
        <w:sym w:font="Webdings" w:char="F063"/>
      </w:r>
      <w:r w:rsidRPr="00AA34A6">
        <w:rPr>
          <w:rFonts w:eastAsia="Calibri"/>
          <w:lang w:eastAsia="en-US"/>
        </w:rPr>
        <w:tab/>
      </w:r>
      <w:r w:rsidRPr="00AA34A6">
        <w:rPr>
          <w:rFonts w:eastAsia="Calibri"/>
          <w:b/>
          <w:lang w:eastAsia="en-US"/>
        </w:rPr>
        <w:t>többség szükséges.</w:t>
      </w: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b/>
          <w:lang w:eastAsia="en-US"/>
        </w:rPr>
      </w:pPr>
      <w:r w:rsidRPr="00AA34A6">
        <w:rPr>
          <w:rFonts w:eastAsia="Calibri"/>
          <w:b/>
          <w:lang w:eastAsia="en-US"/>
        </w:rPr>
        <w:t xml:space="preserve">Az előterjesztés a kifüggesztési helyszínen közzétehető: </w:t>
      </w: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AA34A6" w:rsidRDefault="00AA34A6" w:rsidP="00AA34A6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  <w:lang w:eastAsia="en-US"/>
        </w:rPr>
      </w:pPr>
      <w:r w:rsidRPr="00AA34A6">
        <w:rPr>
          <w:rFonts w:eastAsia="Calibri"/>
          <w:b/>
          <w:lang w:eastAsia="en-US"/>
        </w:rPr>
        <w:tab/>
        <w:t>Igen</w:t>
      </w:r>
      <w:r w:rsidRPr="00AA34A6">
        <w:rPr>
          <w:rFonts w:eastAsia="Calibri"/>
          <w:lang w:eastAsia="en-US"/>
        </w:rPr>
        <w:tab/>
      </w:r>
      <w:r w:rsidRPr="00AA34A6">
        <w:rPr>
          <w:rFonts w:ascii="MS Gothic" w:eastAsia="MS Gothic" w:hAnsi="MS Gothic" w:hint="eastAsia"/>
          <w:lang w:eastAsia="en-US"/>
        </w:rPr>
        <w:t>☒</w:t>
      </w:r>
    </w:p>
    <w:p w:rsidR="00AA34A6" w:rsidRPr="00AA34A6" w:rsidRDefault="00AA34A6" w:rsidP="00AA34A6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  <w:lang w:eastAsia="en-US"/>
        </w:rPr>
      </w:pPr>
      <w:r w:rsidRPr="00AA34A6">
        <w:rPr>
          <w:rFonts w:eastAsia="Calibri"/>
          <w:b/>
          <w:lang w:eastAsia="en-US"/>
        </w:rPr>
        <w:tab/>
        <w:t>Nem</w:t>
      </w:r>
      <w:r w:rsidRPr="00AA34A6">
        <w:rPr>
          <w:rFonts w:eastAsia="Calibri"/>
          <w:lang w:eastAsia="en-US"/>
        </w:rPr>
        <w:tab/>
      </w:r>
      <w:r w:rsidRPr="00AA34A6">
        <w:rPr>
          <w:rFonts w:eastAsia="Calibri"/>
          <w:lang w:eastAsia="en-US"/>
        </w:rPr>
        <w:sym w:font="Webdings" w:char="F063"/>
      </w: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AA34A6" w:rsidRDefault="00AA34A6" w:rsidP="00AA34A6">
      <w:pPr>
        <w:shd w:val="clear" w:color="auto" w:fill="FFFFFF"/>
        <w:tabs>
          <w:tab w:val="left" w:pos="5103"/>
        </w:tabs>
        <w:jc w:val="both"/>
        <w:rPr>
          <w:rFonts w:eastAsia="Calibri"/>
          <w:lang w:eastAsia="en-US"/>
        </w:rPr>
      </w:pPr>
      <w:r w:rsidRPr="00AA34A6">
        <w:rPr>
          <w:rFonts w:eastAsia="Calibri"/>
          <w:b/>
          <w:lang w:eastAsia="en-US"/>
        </w:rPr>
        <w:t>Az előterjesztést nyílt ülésen kell tárgyalni</w:t>
      </w:r>
      <w:r w:rsidRPr="00AA34A6">
        <w:rPr>
          <w:rFonts w:eastAsia="Calibri"/>
          <w:lang w:eastAsia="en-US"/>
        </w:rPr>
        <w:t>.</w:t>
      </w:r>
      <w:r w:rsidRPr="00AA34A6">
        <w:rPr>
          <w:rFonts w:eastAsia="Calibri"/>
          <w:lang w:eastAsia="en-US"/>
        </w:rPr>
        <w:tab/>
      </w:r>
      <w:r w:rsidRPr="00AA34A6">
        <w:rPr>
          <w:rFonts w:ascii="MS Gothic" w:eastAsia="MS Gothic" w:hAnsi="MS Gothic" w:hint="eastAsia"/>
          <w:lang w:eastAsia="en-US"/>
        </w:rPr>
        <w:t>☒</w:t>
      </w: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AA34A6" w:rsidRDefault="00AA34A6" w:rsidP="00AA34A6">
      <w:pPr>
        <w:shd w:val="clear" w:color="auto" w:fill="FFFFFF"/>
        <w:tabs>
          <w:tab w:val="left" w:pos="5103"/>
        </w:tabs>
        <w:jc w:val="both"/>
        <w:rPr>
          <w:rFonts w:eastAsia="Calibri"/>
          <w:b/>
          <w:lang w:eastAsia="en-US"/>
        </w:rPr>
      </w:pPr>
      <w:r w:rsidRPr="00AA34A6">
        <w:rPr>
          <w:rFonts w:eastAsia="Calibri"/>
          <w:b/>
          <w:lang w:eastAsia="en-US"/>
        </w:rPr>
        <w:t>Az előterjesztést zárt ülésen kell tárgyalni.</w:t>
      </w:r>
      <w:r w:rsidRPr="00AA34A6">
        <w:rPr>
          <w:rFonts w:eastAsia="Calibri"/>
          <w:b/>
          <w:lang w:eastAsia="en-US"/>
        </w:rPr>
        <w:tab/>
      </w:r>
      <w:r w:rsidRPr="00AA34A6">
        <w:rPr>
          <w:rFonts w:eastAsia="Calibri"/>
          <w:b/>
          <w:lang w:eastAsia="en-US"/>
        </w:rPr>
        <w:sym w:font="Webdings" w:char="F063"/>
      </w:r>
    </w:p>
    <w:p w:rsidR="00AA34A6" w:rsidRPr="00AA34A6" w:rsidRDefault="00AA34A6" w:rsidP="00AA34A6">
      <w:pPr>
        <w:shd w:val="clear" w:color="auto" w:fill="FFFFFF"/>
        <w:jc w:val="both"/>
        <w:rPr>
          <w:rFonts w:eastAsia="Calibri"/>
          <w:lang w:eastAsia="en-US"/>
        </w:rPr>
      </w:pPr>
    </w:p>
    <w:p w:rsidR="00AA34A6" w:rsidRPr="00AA34A6" w:rsidRDefault="00AA34A6" w:rsidP="00AA34A6">
      <w:pPr>
        <w:shd w:val="clear" w:color="auto" w:fill="FFFFFF"/>
        <w:tabs>
          <w:tab w:val="left" w:pos="5103"/>
        </w:tabs>
        <w:jc w:val="both"/>
        <w:rPr>
          <w:rFonts w:eastAsia="Calibri"/>
          <w:b/>
          <w:lang w:eastAsia="en-US"/>
        </w:rPr>
      </w:pPr>
      <w:r w:rsidRPr="00AA34A6">
        <w:rPr>
          <w:rFonts w:eastAsia="Calibri"/>
          <w:b/>
          <w:lang w:eastAsia="en-US"/>
        </w:rPr>
        <w:t>Azelőterjesztés zárt ülésen tárgyalható.</w:t>
      </w:r>
      <w:r w:rsidRPr="00AA34A6">
        <w:rPr>
          <w:rFonts w:eastAsia="Calibri"/>
          <w:b/>
          <w:lang w:eastAsia="en-US"/>
        </w:rPr>
        <w:tab/>
      </w:r>
      <w:r w:rsidRPr="00AA34A6">
        <w:rPr>
          <w:rFonts w:eastAsia="Calibri"/>
          <w:b/>
          <w:lang w:eastAsia="en-US"/>
        </w:rPr>
        <w:sym w:font="Webdings" w:char="F063"/>
      </w:r>
    </w:p>
    <w:p w:rsidR="00AA34A6" w:rsidRPr="00AA34A6" w:rsidRDefault="00AA34A6" w:rsidP="00AA34A6">
      <w:pPr>
        <w:spacing w:after="160" w:line="259" w:lineRule="auto"/>
        <w:jc w:val="both"/>
        <w:rPr>
          <w:rFonts w:eastAsia="Calibri"/>
          <w:lang w:eastAsia="en-US"/>
        </w:rPr>
      </w:pPr>
    </w:p>
    <w:p w:rsidR="003F710B" w:rsidRPr="002F016B" w:rsidRDefault="00AA34A6" w:rsidP="00810A25">
      <w:pPr>
        <w:pStyle w:val="Cm"/>
        <w:ind w:left="0"/>
        <w:rPr>
          <w:spacing w:val="80"/>
          <w:sz w:val="28"/>
          <w:szCs w:val="28"/>
        </w:rPr>
      </w:pPr>
      <w:r>
        <w:rPr>
          <w:spacing w:val="80"/>
          <w:sz w:val="28"/>
          <w:szCs w:val="28"/>
        </w:rPr>
        <w:br w:type="page"/>
      </w:r>
      <w:r w:rsidR="003F710B" w:rsidRPr="002F016B">
        <w:rPr>
          <w:spacing w:val="80"/>
          <w:sz w:val="28"/>
          <w:szCs w:val="28"/>
        </w:rPr>
        <w:lastRenderedPageBreak/>
        <w:t>Előterjesztés</w:t>
      </w:r>
    </w:p>
    <w:p w:rsidR="003F710B" w:rsidRPr="00810A25" w:rsidRDefault="003F710B" w:rsidP="00810A25">
      <w:pPr>
        <w:rPr>
          <w:b/>
          <w:sz w:val="28"/>
          <w:szCs w:val="28"/>
        </w:rPr>
      </w:pPr>
    </w:p>
    <w:p w:rsidR="003F710B" w:rsidRPr="00810A25" w:rsidRDefault="008706CB" w:rsidP="00810A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 Képviselő-testület 2020</w:t>
      </w:r>
      <w:r w:rsidR="003F710B" w:rsidRPr="00810A2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június 30</w:t>
      </w:r>
      <w:r w:rsidR="003F710B" w:rsidRPr="00810A25">
        <w:rPr>
          <w:b/>
          <w:sz w:val="28"/>
          <w:szCs w:val="28"/>
        </w:rPr>
        <w:t xml:space="preserve">-án </w:t>
      </w:r>
      <w:r w:rsidR="00246A3B">
        <w:rPr>
          <w:b/>
          <w:sz w:val="28"/>
          <w:szCs w:val="28"/>
        </w:rPr>
        <w:t>16</w:t>
      </w:r>
      <w:r w:rsidR="00263DC1">
        <w:rPr>
          <w:b/>
          <w:sz w:val="28"/>
          <w:szCs w:val="28"/>
        </w:rPr>
        <w:t xml:space="preserve"> órától</w:t>
      </w:r>
      <w:r w:rsidR="003F710B" w:rsidRPr="00810A25">
        <w:rPr>
          <w:b/>
          <w:sz w:val="28"/>
          <w:szCs w:val="28"/>
        </w:rPr>
        <w:t xml:space="preserve"> tartandó ülésére, a gádorosi köztemető üzemeltetés</w:t>
      </w:r>
      <w:r w:rsidR="00810A25">
        <w:rPr>
          <w:b/>
          <w:sz w:val="28"/>
          <w:szCs w:val="28"/>
        </w:rPr>
        <w:t>ére kiírandó pályázat tárgyában</w:t>
      </w:r>
    </w:p>
    <w:p w:rsidR="003F710B" w:rsidRDefault="003F710B" w:rsidP="00810A25">
      <w:pPr>
        <w:jc w:val="center"/>
      </w:pPr>
    </w:p>
    <w:p w:rsidR="003F710B" w:rsidRPr="00810A25" w:rsidRDefault="003F710B" w:rsidP="00810A25">
      <w:pPr>
        <w:jc w:val="center"/>
        <w:rPr>
          <w:b/>
          <w:bCs/>
        </w:rPr>
      </w:pPr>
      <w:r w:rsidRPr="00810A25">
        <w:rPr>
          <w:b/>
          <w:bCs/>
        </w:rPr>
        <w:t>Tisztelt Képviselő-testület!</w:t>
      </w:r>
    </w:p>
    <w:p w:rsidR="003F710B" w:rsidRDefault="003F710B" w:rsidP="00810A25"/>
    <w:p w:rsidR="003F710B" w:rsidRDefault="003F710B" w:rsidP="00810A25"/>
    <w:p w:rsidR="003F710B" w:rsidRDefault="00333687" w:rsidP="00810A25">
      <w:pPr>
        <w:jc w:val="both"/>
      </w:pPr>
      <w:r>
        <w:t>A Képviselő-testület 114/2015</w:t>
      </w:r>
      <w:r w:rsidR="00810A25">
        <w:t>. (</w:t>
      </w:r>
      <w:r>
        <w:t>IX</w:t>
      </w:r>
      <w:r w:rsidR="003F710B">
        <w:t xml:space="preserve">. </w:t>
      </w:r>
      <w:r w:rsidR="002F016B">
        <w:t>15</w:t>
      </w:r>
      <w:r w:rsidR="003F710B">
        <w:t>.</w:t>
      </w:r>
      <w:r w:rsidR="00810A25">
        <w:t>)</w:t>
      </w:r>
      <w:r>
        <w:t xml:space="preserve"> KT.</w:t>
      </w:r>
      <w:r w:rsidR="003F710B">
        <w:t xml:space="preserve"> határozatával a gádorosi köztemető üzemeltetésére kiírt pályázat nyertesének a </w:t>
      </w:r>
      <w:r>
        <w:t>Tótkomlósi Naplemente</w:t>
      </w:r>
      <w:r w:rsidR="00263DC1">
        <w:t xml:space="preserve"> Temetkezési</w:t>
      </w:r>
      <w:r w:rsidR="003F710B">
        <w:t xml:space="preserve"> </w:t>
      </w:r>
      <w:r>
        <w:t>Szolgáltató Kf</w:t>
      </w:r>
      <w:r w:rsidR="003F710B">
        <w:t>t-t nyilvánította</w:t>
      </w:r>
      <w:r w:rsidR="00D51ABC">
        <w:t>,</w:t>
      </w:r>
      <w:r w:rsidR="003F710B">
        <w:t xml:space="preserve"> és e céggel kötötte meg a kegyeleti közszolgáltatá</w:t>
      </w:r>
      <w:r w:rsidR="005C4E65">
        <w:t>si szerződést</w:t>
      </w:r>
      <w:r>
        <w:t>, mely 2020. szeptember 30. napjá</w:t>
      </w:r>
      <w:r w:rsidR="003F710B">
        <w:t>ig szól.</w:t>
      </w:r>
    </w:p>
    <w:p w:rsidR="003F710B" w:rsidRDefault="003F710B" w:rsidP="00810A25">
      <w:pPr>
        <w:jc w:val="both"/>
      </w:pPr>
    </w:p>
    <w:p w:rsidR="003F710B" w:rsidRDefault="003F710B" w:rsidP="00810A25">
      <w:pPr>
        <w:jc w:val="both"/>
      </w:pPr>
      <w:r>
        <w:t>Mive</w:t>
      </w:r>
      <w:r w:rsidR="00333687">
        <w:t xml:space="preserve">l tehát a szerződés szeptember 30-ával </w:t>
      </w:r>
      <w:r>
        <w:t>lejár, javaslom a Tisztelt Képviselő-testül</w:t>
      </w:r>
      <w:r w:rsidR="00810A25">
        <w:t>et</w:t>
      </w:r>
      <w:r>
        <w:t>nek, ismét írjon ki pál</w:t>
      </w:r>
      <w:r w:rsidR="00D909E8">
        <w:t>yázatot a temető üzemeltetésére</w:t>
      </w:r>
      <w:r>
        <w:t xml:space="preserve"> a csatolt pályázati kiírásnak megfelelően.</w:t>
      </w:r>
      <w:r w:rsidR="00D909E8">
        <w:t xml:space="preserve"> Javaslom továbbá, hogy a pályázati kiírást jelentessük meg az Orosházi Szuperinfóban.</w:t>
      </w:r>
    </w:p>
    <w:p w:rsidR="002F016B" w:rsidRDefault="002F016B" w:rsidP="00810A25">
      <w:pPr>
        <w:jc w:val="both"/>
      </w:pPr>
    </w:p>
    <w:p w:rsidR="002F016B" w:rsidRDefault="002F016B" w:rsidP="00810A25">
      <w:pPr>
        <w:jc w:val="both"/>
      </w:pPr>
      <w:r>
        <w:t>Az előterjesztéshez csatolom a jelenleg hatályos kegyeleti közszolgálati szerződést.</w:t>
      </w:r>
    </w:p>
    <w:p w:rsidR="003F710B" w:rsidRDefault="003F710B" w:rsidP="00810A25"/>
    <w:p w:rsidR="004B6E06" w:rsidRDefault="004B6E06" w:rsidP="00810A25"/>
    <w:p w:rsidR="004B6E06" w:rsidRPr="002F016B" w:rsidRDefault="004B6E06" w:rsidP="00810A25">
      <w:pPr>
        <w:rPr>
          <w:b/>
          <w:u w:val="single"/>
        </w:rPr>
      </w:pPr>
      <w:r w:rsidRPr="002F016B">
        <w:rPr>
          <w:b/>
          <w:u w:val="single"/>
        </w:rPr>
        <w:t>Határozati javaslat:</w:t>
      </w:r>
    </w:p>
    <w:p w:rsidR="004B6E06" w:rsidRDefault="004B6E06" w:rsidP="004B6E06">
      <w:pPr>
        <w:jc w:val="both"/>
      </w:pPr>
      <w:r>
        <w:t xml:space="preserve">A Képviselő-testület a </w:t>
      </w:r>
      <w:r w:rsidR="00333687">
        <w:t>gádorosi k</w:t>
      </w:r>
      <w:r>
        <w:t>öztemető üzemeltetésére pályázatot ír ki, amely a határozat mellékletét képezi.</w:t>
      </w:r>
      <w:r w:rsidR="00D909E8">
        <w:t xml:space="preserve"> A Képviselő-testület dönt arról, hogy a pályázati kiírást</w:t>
      </w:r>
      <w:r w:rsidR="00B31768">
        <w:t xml:space="preserve"> a gádorosi honlapon közzéteszi és</w:t>
      </w:r>
      <w:r w:rsidR="00D909E8">
        <w:t xml:space="preserve"> az Orosházi Szuperinfóban megjelenteti.</w:t>
      </w:r>
    </w:p>
    <w:p w:rsidR="004B6E06" w:rsidRDefault="004B6E06" w:rsidP="00810A25"/>
    <w:p w:rsidR="003F710B" w:rsidRDefault="003F710B" w:rsidP="00810A25"/>
    <w:p w:rsidR="003F710B" w:rsidRDefault="00333687" w:rsidP="00810A25">
      <w:r>
        <w:t>Gádoros, 2020. június 24</w:t>
      </w:r>
      <w:r w:rsidR="003F710B">
        <w:t>.</w:t>
      </w:r>
    </w:p>
    <w:p w:rsidR="003F710B" w:rsidRDefault="003F710B" w:rsidP="00810A25"/>
    <w:p w:rsidR="003F710B" w:rsidRDefault="003F710B" w:rsidP="00810A25"/>
    <w:p w:rsidR="003F710B" w:rsidRDefault="003F710B" w:rsidP="00810A25"/>
    <w:p w:rsidR="003F710B" w:rsidRDefault="00333687" w:rsidP="002F016B">
      <w:pPr>
        <w:ind w:left="6840"/>
        <w:jc w:val="center"/>
      </w:pPr>
      <w:r>
        <w:t>Dr. Szilágyi Tibor</w:t>
      </w:r>
    </w:p>
    <w:p w:rsidR="003F710B" w:rsidRDefault="00810A25" w:rsidP="00810A25">
      <w:pPr>
        <w:ind w:left="6840"/>
        <w:jc w:val="center"/>
      </w:pPr>
      <w:r>
        <w:t>p</w:t>
      </w:r>
      <w:r w:rsidR="003F710B">
        <w:t>olgármester</w:t>
      </w:r>
    </w:p>
    <w:p w:rsidR="003F710B" w:rsidRDefault="003F710B" w:rsidP="00810A25"/>
    <w:p w:rsidR="003F710B" w:rsidRDefault="003F710B" w:rsidP="00810A25">
      <w:r>
        <w:br w:type="page"/>
      </w:r>
    </w:p>
    <w:p w:rsidR="003F710B" w:rsidRPr="00810A25" w:rsidRDefault="003F710B" w:rsidP="00810A25">
      <w:pPr>
        <w:pStyle w:val="Cmsor1"/>
        <w:ind w:left="0"/>
        <w:rPr>
          <w:sz w:val="28"/>
          <w:szCs w:val="28"/>
        </w:rPr>
      </w:pPr>
      <w:r w:rsidRPr="00810A25">
        <w:rPr>
          <w:sz w:val="28"/>
          <w:szCs w:val="28"/>
        </w:rPr>
        <w:t>P Á L Y Á Z A T</w:t>
      </w:r>
    </w:p>
    <w:p w:rsidR="003F710B" w:rsidRPr="00810A25" w:rsidRDefault="003F710B" w:rsidP="00810A25">
      <w:pPr>
        <w:rPr>
          <w:sz w:val="28"/>
          <w:szCs w:val="28"/>
        </w:rPr>
      </w:pPr>
    </w:p>
    <w:p w:rsidR="003F710B" w:rsidRDefault="003F710B" w:rsidP="00810A25">
      <w:pPr>
        <w:jc w:val="center"/>
        <w:rPr>
          <w:b/>
          <w:bCs/>
        </w:rPr>
      </w:pPr>
      <w:r w:rsidRPr="00810A25">
        <w:rPr>
          <w:b/>
          <w:bCs/>
          <w:sz w:val="28"/>
          <w:szCs w:val="28"/>
        </w:rPr>
        <w:t>a gádorosi köztemető üzemeltetésére</w:t>
      </w:r>
    </w:p>
    <w:p w:rsidR="003F710B" w:rsidRDefault="003F710B" w:rsidP="00810A25">
      <w:pPr>
        <w:jc w:val="center"/>
        <w:rPr>
          <w:b/>
          <w:bCs/>
        </w:rPr>
      </w:pPr>
    </w:p>
    <w:p w:rsidR="003F710B" w:rsidRDefault="003F710B" w:rsidP="00810A25">
      <w:pPr>
        <w:rPr>
          <w:b/>
          <w:bCs/>
        </w:rPr>
      </w:pPr>
    </w:p>
    <w:p w:rsidR="003F710B" w:rsidRPr="00810A25" w:rsidRDefault="003F710B" w:rsidP="00810A25">
      <w:pPr>
        <w:pStyle w:val="Szvegtrzsbehzssal"/>
        <w:ind w:left="0"/>
        <w:jc w:val="both"/>
        <w:rPr>
          <w:b w:val="0"/>
        </w:rPr>
      </w:pPr>
      <w:r w:rsidRPr="00810A25">
        <w:rPr>
          <w:b w:val="0"/>
        </w:rPr>
        <w:t>Gádoros Nagyközség Önkormányzatának Képviselő-testülete pályázatot ír ki a Gádoros, 2001. hrsz. alatt található köztemető üzemeltetésére.</w:t>
      </w:r>
    </w:p>
    <w:p w:rsidR="003F710B" w:rsidRPr="00810A25" w:rsidRDefault="003F710B" w:rsidP="00810A25">
      <w:pPr>
        <w:jc w:val="both"/>
        <w:rPr>
          <w:bCs/>
        </w:rPr>
      </w:pPr>
    </w:p>
    <w:p w:rsidR="003F710B" w:rsidRPr="00810A25" w:rsidRDefault="003F710B" w:rsidP="00810A25">
      <w:pPr>
        <w:jc w:val="both"/>
        <w:rPr>
          <w:bCs/>
        </w:rPr>
      </w:pPr>
      <w:r w:rsidRPr="00810A25">
        <w:rPr>
          <w:bCs/>
        </w:rPr>
        <w:t>A pályázat nyertesével az Önkormányzat a temetőkről és a temetkezésről szóló 1999. évi XLIII. tv. alapján kegyeleti közszolgáltatási szerződést köt 20</w:t>
      </w:r>
      <w:r w:rsidR="00333687">
        <w:rPr>
          <w:bCs/>
        </w:rPr>
        <w:t>20. október</w:t>
      </w:r>
      <w:r w:rsidRPr="00810A25">
        <w:rPr>
          <w:bCs/>
        </w:rPr>
        <w:t xml:space="preserve"> 1-től 5 éves időtartamra. </w:t>
      </w:r>
    </w:p>
    <w:p w:rsidR="003F710B" w:rsidRPr="00810A25" w:rsidRDefault="003F710B" w:rsidP="00810A25">
      <w:pPr>
        <w:jc w:val="both"/>
        <w:rPr>
          <w:bCs/>
        </w:rPr>
      </w:pPr>
    </w:p>
    <w:p w:rsidR="003F710B" w:rsidRPr="00562C7B" w:rsidRDefault="003F710B" w:rsidP="00810A25">
      <w:pPr>
        <w:jc w:val="both"/>
        <w:rPr>
          <w:b/>
          <w:bCs/>
        </w:rPr>
      </w:pPr>
      <w:r w:rsidRPr="00562C7B">
        <w:rPr>
          <w:b/>
          <w:bCs/>
        </w:rPr>
        <w:t>Pályázati feltételek:</w:t>
      </w:r>
    </w:p>
    <w:p w:rsidR="003F710B" w:rsidRPr="00810A25" w:rsidRDefault="003F710B" w:rsidP="00810A25">
      <w:pPr>
        <w:jc w:val="both"/>
        <w:rPr>
          <w:bCs/>
        </w:rPr>
      </w:pPr>
    </w:p>
    <w:p w:rsidR="003F710B" w:rsidRPr="00810A25" w:rsidRDefault="00B31768" w:rsidP="00810A25">
      <w:pPr>
        <w:jc w:val="both"/>
        <w:rPr>
          <w:bCs/>
        </w:rPr>
      </w:pPr>
      <w:r>
        <w:rPr>
          <w:bCs/>
        </w:rPr>
        <w:t>A mellékelt dokumentum szerint.</w:t>
      </w:r>
    </w:p>
    <w:p w:rsidR="003F710B" w:rsidRPr="00810A25" w:rsidRDefault="003F710B" w:rsidP="00810A25">
      <w:pPr>
        <w:jc w:val="both"/>
        <w:rPr>
          <w:bCs/>
        </w:rPr>
      </w:pPr>
    </w:p>
    <w:p w:rsidR="003F710B" w:rsidRPr="00810A25" w:rsidRDefault="003F710B" w:rsidP="00810A25">
      <w:pPr>
        <w:jc w:val="both"/>
        <w:rPr>
          <w:bCs/>
        </w:rPr>
      </w:pPr>
    </w:p>
    <w:p w:rsidR="003F710B" w:rsidRPr="00810A25" w:rsidRDefault="003F710B" w:rsidP="00810A25">
      <w:pPr>
        <w:rPr>
          <w:bCs/>
        </w:rPr>
      </w:pPr>
      <w:r w:rsidRPr="00810A25">
        <w:rPr>
          <w:bCs/>
        </w:rPr>
        <w:t>Gád</w:t>
      </w:r>
      <w:r w:rsidR="00263DC1">
        <w:rPr>
          <w:bCs/>
        </w:rPr>
        <w:t>oros, 2</w:t>
      </w:r>
      <w:r w:rsidR="005C4E65">
        <w:rPr>
          <w:bCs/>
        </w:rPr>
        <w:t>020. június 24</w:t>
      </w:r>
      <w:r w:rsidR="00263DC1">
        <w:rPr>
          <w:bCs/>
        </w:rPr>
        <w:t>.</w:t>
      </w:r>
      <w:r w:rsidRPr="00810A25">
        <w:rPr>
          <w:bCs/>
        </w:rPr>
        <w:t xml:space="preserve"> </w:t>
      </w:r>
    </w:p>
    <w:p w:rsidR="003F710B" w:rsidRPr="00810A25" w:rsidRDefault="003F710B" w:rsidP="00810A25">
      <w:pPr>
        <w:rPr>
          <w:bCs/>
        </w:rPr>
      </w:pPr>
    </w:p>
    <w:p w:rsidR="003F710B" w:rsidRPr="00810A25" w:rsidRDefault="003F710B" w:rsidP="00810A25">
      <w:pPr>
        <w:rPr>
          <w:bCs/>
        </w:rPr>
      </w:pPr>
    </w:p>
    <w:p w:rsidR="00810A25" w:rsidRPr="00810A25" w:rsidRDefault="00333687" w:rsidP="00810A25">
      <w:pPr>
        <w:ind w:left="6840"/>
        <w:jc w:val="center"/>
      </w:pPr>
      <w:r>
        <w:t>Dr. Szilágyi Tibor</w:t>
      </w:r>
    </w:p>
    <w:p w:rsidR="00810A25" w:rsidRPr="00810A25" w:rsidRDefault="00810A25" w:rsidP="00810A25">
      <w:pPr>
        <w:ind w:left="6840"/>
        <w:jc w:val="center"/>
      </w:pPr>
      <w:r w:rsidRPr="00810A25">
        <w:t>polgármester</w:t>
      </w:r>
    </w:p>
    <w:p w:rsidR="003F710B" w:rsidRDefault="003F710B" w:rsidP="00810A25"/>
    <w:sectPr w:rsidR="003F71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B3B6E"/>
    <w:multiLevelType w:val="hybridMultilevel"/>
    <w:tmpl w:val="C2B06B1A"/>
    <w:lvl w:ilvl="0" w:tplc="D6A4F5EA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0D92E6B"/>
    <w:multiLevelType w:val="hybridMultilevel"/>
    <w:tmpl w:val="CA18B576"/>
    <w:lvl w:ilvl="0" w:tplc="3FAE820E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4324C81"/>
    <w:multiLevelType w:val="hybridMultilevel"/>
    <w:tmpl w:val="5F941BFA"/>
    <w:lvl w:ilvl="0" w:tplc="A9ACC88C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10B"/>
    <w:rsid w:val="00202363"/>
    <w:rsid w:val="00246A3B"/>
    <w:rsid w:val="00263DC1"/>
    <w:rsid w:val="002F016B"/>
    <w:rsid w:val="00333687"/>
    <w:rsid w:val="003F710B"/>
    <w:rsid w:val="0046591B"/>
    <w:rsid w:val="004B6E06"/>
    <w:rsid w:val="00562C7B"/>
    <w:rsid w:val="00583B42"/>
    <w:rsid w:val="005C4E65"/>
    <w:rsid w:val="007F6398"/>
    <w:rsid w:val="00810A25"/>
    <w:rsid w:val="008706CB"/>
    <w:rsid w:val="00AA34A6"/>
    <w:rsid w:val="00B2693E"/>
    <w:rsid w:val="00B31768"/>
    <w:rsid w:val="00BD5DA6"/>
    <w:rsid w:val="00BF7B43"/>
    <w:rsid w:val="00C04E1D"/>
    <w:rsid w:val="00D51ABC"/>
    <w:rsid w:val="00D909E8"/>
    <w:rsid w:val="00FA57F3"/>
    <w:rsid w:val="00FE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0E79729-7C30-4A29-985B-7F5D08542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qFormat/>
    <w:rsid w:val="003F710B"/>
    <w:pPr>
      <w:keepNext/>
      <w:ind w:left="720"/>
      <w:jc w:val="center"/>
      <w:outlineLvl w:val="0"/>
    </w:pPr>
    <w:rPr>
      <w:b/>
      <w:bCs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m">
    <w:name w:val="Title"/>
    <w:basedOn w:val="Norml"/>
    <w:qFormat/>
    <w:pPr>
      <w:ind w:left="1080"/>
      <w:jc w:val="center"/>
    </w:pPr>
    <w:rPr>
      <w:b/>
      <w:bCs/>
    </w:rPr>
  </w:style>
  <w:style w:type="paragraph" w:styleId="Szvegtrzsbehzssal">
    <w:name w:val="Body Text Indent"/>
    <w:basedOn w:val="Norml"/>
    <w:rsid w:val="003F710B"/>
    <w:pPr>
      <w:ind w:left="1260"/>
    </w:pPr>
    <w:rPr>
      <w:b/>
      <w:b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46A3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246A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322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Előterjesztés</vt:lpstr>
    </vt:vector>
  </TitlesOfParts>
  <Company>Polgármesteri Hivatal Gádoros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Előterjesztés</dc:title>
  <dc:subject/>
  <dc:creator>Varga József</dc:creator>
  <cp:keywords/>
  <dc:description/>
  <cp:lastModifiedBy>Németh Lászlóné</cp:lastModifiedBy>
  <cp:revision>2</cp:revision>
  <cp:lastPrinted>2020-06-25T08:49:00Z</cp:lastPrinted>
  <dcterms:created xsi:type="dcterms:W3CDTF">2020-06-26T08:35:00Z</dcterms:created>
  <dcterms:modified xsi:type="dcterms:W3CDTF">2020-06-26T08:35:00Z</dcterms:modified>
</cp:coreProperties>
</file>